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F758" w14:textId="5F6EB468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 xml:space="preserve">Stress Management Training                           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 xml:space="preserve">        </w:t>
      </w:r>
      <w:r>
        <w:rPr>
          <w:rFonts w:ascii="Helvetica" w:hAnsi="Helvetica" w:cs="Helvetica"/>
          <w:i/>
          <w:iCs/>
          <w:sz w:val="20"/>
          <w:szCs w:val="20"/>
          <w:lang w:val="en-GB"/>
        </w:rPr>
        <w:tab/>
        <w:t>S3.a</w:t>
      </w:r>
      <w:r w:rsidR="005834A1">
        <w:rPr>
          <w:rFonts w:ascii="Helvetica" w:hAnsi="Helvetica" w:cs="Helvetica"/>
          <w:i/>
          <w:iCs/>
          <w:sz w:val="20"/>
          <w:szCs w:val="20"/>
          <w:lang w:val="en-GB"/>
        </w:rPr>
        <w:t>a</w:t>
      </w:r>
    </w:p>
    <w:p w14:paraId="086DC2CA" w14:textId="77777777" w:rsidR="008073F8" w:rsidRDefault="008073F8" w:rsidP="008073F8">
      <w:pPr>
        <w:autoSpaceDE w:val="0"/>
        <w:autoSpaceDN w:val="0"/>
        <w:adjustRightInd w:val="0"/>
        <w:spacing w:line="360" w:lineRule="atLeast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>
        <w:rPr>
          <w:rFonts w:ascii="Helvetica" w:hAnsi="Helvetica" w:cs="Helvetica"/>
          <w:i/>
          <w:iCs/>
          <w:sz w:val="32"/>
          <w:szCs w:val="32"/>
          <w:lang w:val="en-GB"/>
        </w:rPr>
        <w:t>Session Three</w:t>
      </w:r>
    </w:p>
    <w:p w14:paraId="75D66E5C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color w:val="00B0F0"/>
          <w:sz w:val="12"/>
          <w:szCs w:val="12"/>
          <w:lang w:val="en-GB"/>
        </w:rPr>
      </w:pPr>
      <w:r w:rsidRPr="008D5271">
        <w:rPr>
          <w:rFonts w:ascii="Helvetica" w:hAnsi="Helvetica" w:cs="Helvetica"/>
          <w:i/>
          <w:iCs/>
          <w:color w:val="00B0F0"/>
          <w:sz w:val="32"/>
          <w:szCs w:val="32"/>
          <w:lang w:val="en-GB"/>
        </w:rPr>
        <w:t>Stress and Personality Type/Trainer's Answer Sheet</w:t>
      </w:r>
    </w:p>
    <w:p w14:paraId="3E54BB5B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i/>
          <w:iCs/>
          <w:sz w:val="12"/>
          <w:szCs w:val="12"/>
          <w:lang w:val="en-GB"/>
        </w:rPr>
      </w:pPr>
    </w:p>
    <w:p w14:paraId="53A45651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>This is a test that measures stress and personality in terms of the individual's risk of cardiac illness.  In these terms there are two basic personality types as follows:</w:t>
      </w:r>
    </w:p>
    <w:p w14:paraId="62904D78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54F8F1F3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</w:pPr>
      <w:r w:rsidRPr="008D5271">
        <w:rPr>
          <w:rFonts w:ascii="Helvetica" w:hAnsi="Helvetica" w:cs="Helvetica"/>
          <w:b/>
          <w:bCs/>
          <w:i/>
          <w:iCs/>
          <w:u w:val="single"/>
          <w:lang w:val="en-GB"/>
        </w:rPr>
        <w:t>Type A</w:t>
      </w:r>
      <w:r w:rsidRPr="008D5271">
        <w:rPr>
          <w:rFonts w:ascii="Helvetica" w:hAnsi="Helvetica" w:cs="Helvetica"/>
          <w:b/>
          <w:bCs/>
          <w:sz w:val="28"/>
          <w:szCs w:val="28"/>
          <w:u w:val="single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>
        <w:rPr>
          <w:rFonts w:ascii="Helvetica" w:hAnsi="Helvetica" w:cs="Helvetica"/>
          <w:sz w:val="28"/>
          <w:szCs w:val="28"/>
          <w:lang w:val="en-GB"/>
        </w:rPr>
        <w:tab/>
      </w:r>
      <w:r w:rsidRPr="008D5271">
        <w:rPr>
          <w:rFonts w:ascii="Helvetica" w:hAnsi="Helvetica" w:cs="Helvetica"/>
          <w:b/>
          <w:bCs/>
          <w:i/>
          <w:iCs/>
          <w:u w:val="single"/>
          <w:lang w:val="en-GB"/>
        </w:rPr>
        <w:t>Type B</w:t>
      </w:r>
    </w:p>
    <w:p w14:paraId="6D66CCB1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8"/>
          <w:szCs w:val="28"/>
          <w:lang w:val="en-GB"/>
        </w:rPr>
      </w:pPr>
    </w:p>
    <w:p w14:paraId="1BC7A534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Competitive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  <w:t>Relaxed</w:t>
      </w:r>
    </w:p>
    <w:p w14:paraId="55197BF4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4DB52518" w14:textId="28EC55D5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Achiever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E06061" w:rsidRPr="008D5271">
        <w:rPr>
          <w:rFonts w:ascii="Helvetica" w:hAnsi="Helvetica" w:cs="Helvetica"/>
          <w:sz w:val="20"/>
          <w:szCs w:val="20"/>
          <w:lang w:val="en-GB"/>
        </w:rPr>
        <w:t xml:space="preserve">          </w:t>
      </w:r>
      <w:r w:rsidR="008D5271">
        <w:rPr>
          <w:rFonts w:ascii="Helvetica" w:hAnsi="Helvetica" w:cs="Helvetica"/>
          <w:sz w:val="20"/>
          <w:szCs w:val="20"/>
          <w:lang w:val="en-GB"/>
        </w:rPr>
        <w:t xml:space="preserve">  </w:t>
      </w:r>
      <w:r w:rsidR="00E06061" w:rsidRPr="008D5271">
        <w:rPr>
          <w:rFonts w:ascii="Helvetica" w:hAnsi="Helvetica" w:cs="Helvetica"/>
          <w:sz w:val="20"/>
          <w:szCs w:val="20"/>
          <w:lang w:val="en-GB"/>
        </w:rPr>
        <w:t xml:space="preserve"> </w:t>
      </w:r>
      <w:r w:rsidRPr="008D5271">
        <w:rPr>
          <w:rFonts w:ascii="Helvetica" w:hAnsi="Helvetica" w:cs="Helvetica"/>
          <w:sz w:val="20"/>
          <w:szCs w:val="20"/>
          <w:lang w:val="en-GB"/>
        </w:rPr>
        <w:t>Easy going</w:t>
      </w:r>
    </w:p>
    <w:p w14:paraId="395CE150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B3C7A80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Fast Worker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  <w:t>Seldom impatient</w:t>
      </w:r>
    </w:p>
    <w:p w14:paraId="1A34626F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6B0FF4F" w14:textId="3999A72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Aggressive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8D5271">
        <w:rPr>
          <w:rFonts w:ascii="Helvetica" w:hAnsi="Helvetica" w:cs="Helvetica"/>
          <w:sz w:val="20"/>
          <w:szCs w:val="20"/>
          <w:lang w:val="en-GB"/>
        </w:rPr>
        <w:t xml:space="preserve">         </w:t>
      </w:r>
      <w:r w:rsidRPr="008D5271">
        <w:rPr>
          <w:rFonts w:ascii="Helvetica" w:hAnsi="Helvetica" w:cs="Helvetica"/>
          <w:sz w:val="20"/>
          <w:szCs w:val="20"/>
          <w:lang w:val="en-GB"/>
        </w:rPr>
        <w:t>Enjoys</w:t>
      </w:r>
      <w:r w:rsidR="008D5271">
        <w:rPr>
          <w:rFonts w:ascii="Helvetica" w:hAnsi="Helvetica" w:cs="Helvetica"/>
          <w:sz w:val="20"/>
          <w:szCs w:val="20"/>
          <w:lang w:val="en-GB"/>
        </w:rPr>
        <w:t xml:space="preserve"> </w:t>
      </w:r>
      <w:r w:rsidRPr="008D5271">
        <w:rPr>
          <w:rFonts w:ascii="Helvetica" w:hAnsi="Helvetica" w:cs="Helvetica"/>
          <w:sz w:val="20"/>
          <w:szCs w:val="20"/>
          <w:lang w:val="en-GB"/>
        </w:rPr>
        <w:t>pursuits outside the job</w:t>
      </w:r>
    </w:p>
    <w:p w14:paraId="2F3F6260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2DADCD33" w14:textId="63EF415B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Impatient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E06061" w:rsidRPr="008D5271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 w:rsidRPr="008D5271">
        <w:rPr>
          <w:rFonts w:ascii="Helvetica" w:hAnsi="Helvetica" w:cs="Helvetica"/>
          <w:sz w:val="20"/>
          <w:szCs w:val="20"/>
          <w:lang w:val="en-GB"/>
        </w:rPr>
        <w:t>Works steadily</w:t>
      </w:r>
    </w:p>
    <w:p w14:paraId="7FA5EC93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B71B572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Restless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  <w:t>Not easily irritated</w:t>
      </w:r>
    </w:p>
    <w:p w14:paraId="744A9B92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6D3F22FA" w14:textId="6804F045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Hyper-alert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8D5271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 w:rsidRPr="008D5271">
        <w:rPr>
          <w:rFonts w:ascii="Helvetica" w:hAnsi="Helvetica" w:cs="Helvetica"/>
          <w:sz w:val="20"/>
          <w:szCs w:val="20"/>
          <w:lang w:val="en-GB"/>
        </w:rPr>
        <w:t>Seldom short of time</w:t>
      </w:r>
    </w:p>
    <w:p w14:paraId="2A2DC33D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38A7BCB9" w14:textId="4210FEFA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Explosive speech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8D5271">
        <w:rPr>
          <w:rFonts w:ascii="Helvetica" w:hAnsi="Helvetica" w:cs="Helvetica"/>
          <w:sz w:val="20"/>
          <w:szCs w:val="20"/>
          <w:lang w:val="en-GB"/>
        </w:rPr>
        <w:t xml:space="preserve">          </w:t>
      </w:r>
      <w:r w:rsidRPr="008D5271">
        <w:rPr>
          <w:rFonts w:ascii="Helvetica" w:hAnsi="Helvetica" w:cs="Helvetica"/>
          <w:sz w:val="20"/>
          <w:szCs w:val="20"/>
          <w:lang w:val="en-GB"/>
        </w:rPr>
        <w:t>Moves and speaks more slowly</w:t>
      </w:r>
    </w:p>
    <w:p w14:paraId="15FFDC94" w14:textId="77777777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13BDC54D" w14:textId="2B89D330" w:rsidR="008073F8" w:rsidRPr="008D5271" w:rsidRDefault="008073F8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Frequently feels under</w:t>
      </w:r>
      <w:r w:rsidRPr="008D5271">
        <w:rPr>
          <w:rFonts w:ascii="Helvetica" w:hAnsi="Helvetica" w:cs="Helvetica"/>
          <w:sz w:val="20"/>
          <w:szCs w:val="20"/>
          <w:lang w:val="en-GB"/>
        </w:rPr>
        <w:tab/>
      </w:r>
      <w:r w:rsidR="00E06061" w:rsidRPr="008D5271">
        <w:rPr>
          <w:rFonts w:ascii="Helvetica" w:hAnsi="Helvetica" w:cs="Helvetica"/>
          <w:sz w:val="20"/>
          <w:szCs w:val="20"/>
          <w:lang w:val="en-GB"/>
        </w:rPr>
        <w:t xml:space="preserve">           </w:t>
      </w:r>
      <w:r w:rsidRPr="008D5271">
        <w:rPr>
          <w:rFonts w:ascii="Helvetica" w:hAnsi="Helvetica" w:cs="Helvetica"/>
          <w:sz w:val="20"/>
          <w:szCs w:val="20"/>
          <w:lang w:val="en-GB"/>
        </w:rPr>
        <w:t>Not preoccupied with achievement</w:t>
      </w:r>
    </w:p>
    <w:p w14:paraId="7246E2E7" w14:textId="33759392" w:rsidR="008073F8" w:rsidRPr="008D5271" w:rsidRDefault="00E06061" w:rsidP="008073F8">
      <w:pPr>
        <w:autoSpaceDE w:val="0"/>
        <w:autoSpaceDN w:val="0"/>
        <w:adjustRightInd w:val="0"/>
        <w:spacing w:line="240" w:lineRule="auto"/>
        <w:ind w:left="1134" w:right="-8"/>
        <w:jc w:val="both"/>
        <w:rPr>
          <w:rFonts w:ascii="Helvetica" w:hAnsi="Helvetica" w:cs="Helvetica"/>
          <w:sz w:val="20"/>
          <w:szCs w:val="20"/>
          <w:lang w:val="en-GB"/>
        </w:rPr>
      </w:pPr>
      <w:r w:rsidRPr="008D5271">
        <w:rPr>
          <w:rFonts w:ascii="Helvetica" w:hAnsi="Helvetica" w:cs="Helvetica"/>
          <w:sz w:val="20"/>
          <w:szCs w:val="20"/>
          <w:lang w:val="en-GB"/>
        </w:rPr>
        <w:t>P</w:t>
      </w:r>
      <w:r w:rsidR="008073F8" w:rsidRPr="008D5271">
        <w:rPr>
          <w:rFonts w:ascii="Helvetica" w:hAnsi="Helvetica" w:cs="Helvetica"/>
          <w:sz w:val="20"/>
          <w:szCs w:val="20"/>
          <w:lang w:val="en-GB"/>
        </w:rPr>
        <w:t>ressure</w:t>
      </w:r>
    </w:p>
    <w:p w14:paraId="46BD2DF3" w14:textId="77777777" w:rsidR="00E06061" w:rsidRPr="008D5271" w:rsidRDefault="00E06061" w:rsidP="008D5271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20"/>
          <w:szCs w:val="20"/>
          <w:lang w:val="en-GB"/>
        </w:rPr>
      </w:pPr>
    </w:p>
    <w:p w14:paraId="247BA025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35BB7865" w14:textId="0FD606FF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060333">
        <w:rPr>
          <w:rFonts w:ascii="Helvetica" w:hAnsi="Helvetica" w:cs="Helvetica"/>
          <w:color w:val="2E74B5" w:themeColor="accent5" w:themeShade="BF"/>
          <w:u w:val="single"/>
          <w:lang w:val="en-GB"/>
        </w:rPr>
        <w:t>Score:</w:t>
      </w:r>
      <w:r w:rsidRPr="00060333">
        <w:rPr>
          <w:rFonts w:ascii="Helvetica" w:hAnsi="Helvetica" w:cs="Helvetica"/>
          <w:color w:val="2E74B5" w:themeColor="accent5" w:themeShade="BF"/>
          <w:u w:val="single"/>
          <w:lang w:val="en-GB"/>
        </w:rPr>
        <w:tab/>
      </w:r>
      <w:r w:rsidR="00E06061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Clients in this category, especially if they are over 40 and</w:t>
      </w:r>
    </w:p>
    <w:p w14:paraId="74068312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FF0000"/>
          <w:lang w:val="en-GB"/>
        </w:rPr>
        <w:t>110 - 140</w:t>
      </w:r>
      <w:r>
        <w:rPr>
          <w:rFonts w:ascii="Helvetica" w:hAnsi="Helvetica" w:cs="Helvetica"/>
          <w:lang w:val="en-GB"/>
        </w:rPr>
        <w:tab/>
        <w:t>smoke, are likely to have a high risk of developing cardiac</w:t>
      </w:r>
    </w:p>
    <w:p w14:paraId="38DF3536" w14:textId="20D71FD5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FF0000"/>
          <w:lang w:val="en-GB"/>
        </w:rPr>
        <w:t>Type A</w:t>
      </w:r>
      <w:r>
        <w:rPr>
          <w:rFonts w:ascii="Helvetica" w:hAnsi="Helvetica" w:cs="Helvetica"/>
          <w:lang w:val="en-GB"/>
        </w:rPr>
        <w:tab/>
        <w:t>illness and should take strong measures to reduce stress.</w:t>
      </w:r>
    </w:p>
    <w:p w14:paraId="77ECF4E2" w14:textId="77777777" w:rsidR="00E06061" w:rsidRDefault="00E06061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</w:p>
    <w:p w14:paraId="66093334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09FE42E3" w14:textId="6F795061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9303BE">
        <w:rPr>
          <w:rFonts w:ascii="Helvetica" w:hAnsi="Helvetica" w:cs="Helvetica"/>
          <w:color w:val="2E74B5" w:themeColor="accent5" w:themeShade="BF"/>
          <w:u w:val="single"/>
          <w:lang w:val="en-GB"/>
        </w:rPr>
        <w:t>Score:</w:t>
      </w:r>
      <w:r w:rsidR="00E06061" w:rsidRPr="00E06061">
        <w:rPr>
          <w:rFonts w:ascii="Helvetica" w:hAnsi="Helvetica" w:cs="Helvetica"/>
          <w:color w:val="2E74B5" w:themeColor="accent5" w:themeShade="BF"/>
          <w:lang w:val="en-GB"/>
        </w:rPr>
        <w:t xml:space="preserve">   </w:t>
      </w:r>
      <w:r>
        <w:rPr>
          <w:rFonts w:ascii="Helvetica" w:hAnsi="Helvetica" w:cs="Helvetica"/>
          <w:lang w:val="en-GB"/>
        </w:rPr>
        <w:tab/>
        <w:t>Clients are in the direction of being cardiac prone, and</w:t>
      </w:r>
    </w:p>
    <w:p w14:paraId="7A58AEA4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FFC000"/>
          <w:lang w:val="en-GB"/>
        </w:rPr>
        <w:t>80 - 109</w:t>
      </w:r>
      <w:r>
        <w:rPr>
          <w:rFonts w:ascii="Helvetica" w:hAnsi="Helvetica" w:cs="Helvetica"/>
          <w:lang w:val="en-GB"/>
        </w:rPr>
        <w:tab/>
        <w:t>should take strong measures to reduce stress.</w:t>
      </w:r>
    </w:p>
    <w:p w14:paraId="3730C1EA" w14:textId="77777777" w:rsidR="008073F8" w:rsidRPr="00E06061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FFC000"/>
          <w:lang w:val="en-GB"/>
        </w:rPr>
      </w:pPr>
      <w:r w:rsidRPr="00E06061">
        <w:rPr>
          <w:rFonts w:ascii="Helvetica" w:hAnsi="Helvetica" w:cs="Helvetica"/>
          <w:color w:val="FFC000"/>
          <w:lang w:val="en-GB"/>
        </w:rPr>
        <w:t>Type A</w:t>
      </w:r>
    </w:p>
    <w:p w14:paraId="648BFD0E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6977F420" w14:textId="3B3E7108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 w:rsidRPr="009303BE">
        <w:rPr>
          <w:rFonts w:ascii="Helvetica" w:hAnsi="Helvetica" w:cs="Helvetica"/>
          <w:color w:val="2E74B5" w:themeColor="accent5" w:themeShade="BF"/>
          <w:u w:val="single"/>
          <w:lang w:val="en-GB"/>
        </w:rPr>
        <w:t>Score:</w:t>
      </w:r>
      <w:r w:rsidRPr="00E06061">
        <w:rPr>
          <w:rFonts w:ascii="Helvetica" w:hAnsi="Helvetica" w:cs="Helvetica"/>
          <w:color w:val="2E74B5" w:themeColor="accent5" w:themeShade="BF"/>
          <w:lang w:val="en-GB"/>
        </w:rPr>
        <w:tab/>
      </w:r>
      <w:r w:rsidR="00E06061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>Clients in this category are a mixture of A and B.</w:t>
      </w:r>
    </w:p>
    <w:p w14:paraId="39DD5AFF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i/>
          <w:iCs/>
          <w:sz w:val="32"/>
          <w:szCs w:val="32"/>
          <w:lang w:val="en-GB"/>
        </w:rPr>
      </w:pPr>
      <w:r w:rsidRPr="00E06061">
        <w:rPr>
          <w:rFonts w:ascii="Helvetica" w:hAnsi="Helvetica" w:cs="Helvetica"/>
          <w:color w:val="FFFF00"/>
          <w:lang w:val="en-GB"/>
        </w:rPr>
        <w:t>60 - 79</w:t>
      </w:r>
      <w:r>
        <w:rPr>
          <w:rFonts w:ascii="Helvetica" w:hAnsi="Helvetica" w:cs="Helvetica"/>
          <w:lang w:val="en-GB"/>
        </w:rPr>
        <w:tab/>
        <w:t>This is a healthier pattern, but they have the potential</w:t>
      </w:r>
    </w:p>
    <w:p w14:paraId="7BF8CDA3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FFFF00"/>
          <w:lang w:val="en-GB"/>
        </w:rPr>
        <w:t>Type AB</w:t>
      </w:r>
      <w:r>
        <w:rPr>
          <w:rFonts w:ascii="Helvetica" w:hAnsi="Helvetica" w:cs="Helvetica"/>
          <w:lang w:val="en-GB"/>
        </w:rPr>
        <w:tab/>
        <w:t>to slip into A behaviour and should recognise this.</w:t>
      </w:r>
    </w:p>
    <w:p w14:paraId="12F5E0BA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7DBAF271" w14:textId="508E1468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9303BE">
        <w:rPr>
          <w:rFonts w:ascii="Helvetica" w:hAnsi="Helvetica" w:cs="Helvetica"/>
          <w:color w:val="2E74B5" w:themeColor="accent5" w:themeShade="BF"/>
          <w:u w:val="single"/>
          <w:lang w:val="en-GB"/>
        </w:rPr>
        <w:t>Score:</w:t>
      </w:r>
      <w:r w:rsidRPr="009303BE">
        <w:rPr>
          <w:rFonts w:ascii="Helvetica" w:hAnsi="Helvetica" w:cs="Helvetica"/>
          <w:u w:val="single"/>
          <w:lang w:val="en-GB"/>
        </w:rPr>
        <w:tab/>
      </w:r>
      <w:r w:rsidR="00E06061">
        <w:rPr>
          <w:rFonts w:ascii="Helvetica" w:hAnsi="Helvetica" w:cs="Helvetica"/>
          <w:lang w:val="en-GB"/>
        </w:rPr>
        <w:t xml:space="preserve">           </w:t>
      </w:r>
      <w:r>
        <w:rPr>
          <w:rFonts w:ascii="Helvetica" w:hAnsi="Helvetica" w:cs="Helvetica"/>
          <w:lang w:val="en-GB"/>
        </w:rPr>
        <w:t xml:space="preserve">Clients are generally relaxed and cope adequately </w:t>
      </w:r>
    </w:p>
    <w:p w14:paraId="07F3E612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A8D08D" w:themeColor="accent6" w:themeTint="99"/>
          <w:lang w:val="en-GB"/>
        </w:rPr>
        <w:t>30 - 59</w:t>
      </w:r>
      <w:r>
        <w:rPr>
          <w:rFonts w:ascii="Helvetica" w:hAnsi="Helvetica" w:cs="Helvetica"/>
          <w:lang w:val="en-GB"/>
        </w:rPr>
        <w:tab/>
        <w:t>with stress.</w:t>
      </w:r>
    </w:p>
    <w:p w14:paraId="32CDEE52" w14:textId="77777777" w:rsidR="008073F8" w:rsidRPr="00E06061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A8D08D" w:themeColor="accent6" w:themeTint="99"/>
          <w:lang w:val="en-GB"/>
        </w:rPr>
      </w:pPr>
      <w:r w:rsidRPr="00E06061">
        <w:rPr>
          <w:rFonts w:ascii="Helvetica" w:hAnsi="Helvetica" w:cs="Helvetica"/>
          <w:color w:val="A8D08D" w:themeColor="accent6" w:themeTint="99"/>
          <w:lang w:val="en-GB"/>
        </w:rPr>
        <w:t>Type B</w:t>
      </w:r>
    </w:p>
    <w:p w14:paraId="213C98F5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sz w:val="12"/>
          <w:szCs w:val="12"/>
          <w:lang w:val="en-GB"/>
        </w:rPr>
      </w:pPr>
    </w:p>
    <w:p w14:paraId="2CC4A853" w14:textId="4091C669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9303BE">
        <w:rPr>
          <w:rFonts w:ascii="Helvetica" w:hAnsi="Helvetica" w:cs="Helvetica"/>
          <w:color w:val="0070C0"/>
          <w:u w:val="single"/>
          <w:lang w:val="en-GB"/>
        </w:rPr>
        <w:t>Score:</w:t>
      </w:r>
      <w:r w:rsidR="00E06061" w:rsidRPr="005D227F">
        <w:rPr>
          <w:rFonts w:ascii="Helvetica" w:hAnsi="Helvetica" w:cs="Helvetica"/>
          <w:color w:val="0070C0"/>
          <w:lang w:val="en-GB"/>
        </w:rPr>
        <w:t xml:space="preserve">  </w:t>
      </w:r>
      <w:r>
        <w:rPr>
          <w:rFonts w:ascii="Helvetica" w:hAnsi="Helvetica" w:cs="Helvetica"/>
          <w:lang w:val="en-GB"/>
        </w:rPr>
        <w:tab/>
        <w:t>Clients are relaxed and cope well with stress, they are</w:t>
      </w:r>
    </w:p>
    <w:p w14:paraId="0F7A5045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lang w:val="en-GB"/>
        </w:rPr>
      </w:pPr>
      <w:r w:rsidRPr="00E06061">
        <w:rPr>
          <w:rFonts w:ascii="Helvetica" w:hAnsi="Helvetica" w:cs="Helvetica"/>
          <w:color w:val="00B050"/>
          <w:lang w:val="en-GB"/>
        </w:rPr>
        <w:t xml:space="preserve">0 - 29   </w:t>
      </w:r>
      <w:r>
        <w:rPr>
          <w:rFonts w:ascii="Helvetica" w:hAnsi="Helvetica" w:cs="Helvetica"/>
          <w:lang w:val="en-GB"/>
        </w:rPr>
        <w:tab/>
        <w:t>unlikely to develop any stress related illness.</w:t>
      </w:r>
    </w:p>
    <w:p w14:paraId="626631EB" w14:textId="1054ABEE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00B050"/>
          <w:lang w:val="en-GB"/>
        </w:rPr>
      </w:pPr>
      <w:r w:rsidRPr="00E06061">
        <w:rPr>
          <w:rFonts w:ascii="Helvetica" w:hAnsi="Helvetica" w:cs="Helvetica"/>
          <w:color w:val="00B050"/>
          <w:lang w:val="en-GB"/>
        </w:rPr>
        <w:t>Type B</w:t>
      </w:r>
    </w:p>
    <w:p w14:paraId="1B548ED9" w14:textId="15F8D5F4" w:rsidR="008D5271" w:rsidRDefault="008D5271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00B050"/>
          <w:lang w:val="en-GB"/>
        </w:rPr>
      </w:pPr>
    </w:p>
    <w:p w14:paraId="0634B12F" w14:textId="77777777" w:rsidR="008D5271" w:rsidRPr="00E06061" w:rsidRDefault="008D5271" w:rsidP="008073F8">
      <w:pPr>
        <w:autoSpaceDE w:val="0"/>
        <w:autoSpaceDN w:val="0"/>
        <w:adjustRightInd w:val="0"/>
        <w:spacing w:line="240" w:lineRule="auto"/>
        <w:ind w:right="-8"/>
        <w:jc w:val="both"/>
        <w:rPr>
          <w:rFonts w:ascii="Helvetica" w:hAnsi="Helvetica" w:cs="Helvetica"/>
          <w:color w:val="00B050"/>
          <w:lang w:val="en-GB"/>
        </w:rPr>
      </w:pPr>
    </w:p>
    <w:p w14:paraId="0595EFD2" w14:textId="77777777" w:rsidR="008073F8" w:rsidRPr="00E06061" w:rsidRDefault="008073F8" w:rsidP="008073F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b/>
          <w:bCs/>
          <w:i/>
          <w:iCs/>
          <w:sz w:val="28"/>
          <w:szCs w:val="28"/>
          <w:lang w:val="en-GB"/>
        </w:rPr>
      </w:pPr>
      <w:r w:rsidRPr="00E06061">
        <w:rPr>
          <w:rFonts w:ascii="Helvetica" w:hAnsi="Helvetica" w:cs="Helvetica"/>
          <w:b/>
          <w:bCs/>
          <w:i/>
          <w:iCs/>
          <w:sz w:val="28"/>
          <w:szCs w:val="28"/>
          <w:lang w:val="en-GB"/>
        </w:rPr>
        <w:t>All of these patterns are capable of change over time.</w:t>
      </w:r>
    </w:p>
    <w:p w14:paraId="641E10E5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i/>
          <w:iCs/>
          <w:sz w:val="28"/>
          <w:szCs w:val="28"/>
          <w:lang w:val="en-GB"/>
        </w:rPr>
      </w:pPr>
    </w:p>
    <w:p w14:paraId="707B1793" w14:textId="77777777" w:rsidR="008073F8" w:rsidRDefault="008073F8" w:rsidP="008073F8">
      <w:pPr>
        <w:autoSpaceDE w:val="0"/>
        <w:autoSpaceDN w:val="0"/>
        <w:adjustRightInd w:val="0"/>
        <w:spacing w:line="240" w:lineRule="auto"/>
        <w:ind w:right="-8"/>
        <w:jc w:val="center"/>
        <w:rPr>
          <w:rFonts w:ascii="Helvetica" w:hAnsi="Helvetica" w:cs="Helvetica"/>
          <w:i/>
          <w:iCs/>
          <w:sz w:val="28"/>
          <w:szCs w:val="28"/>
          <w:lang w:val="en-GB"/>
        </w:rPr>
      </w:pPr>
    </w:p>
    <w:p w14:paraId="4C00011D" w14:textId="77777777" w:rsidR="007865DD" w:rsidRDefault="007865DD"/>
    <w:sectPr w:rsidR="0078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F8"/>
    <w:rsid w:val="00060333"/>
    <w:rsid w:val="005834A1"/>
    <w:rsid w:val="005D227F"/>
    <w:rsid w:val="007865DD"/>
    <w:rsid w:val="008073F8"/>
    <w:rsid w:val="008D5271"/>
    <w:rsid w:val="009303BE"/>
    <w:rsid w:val="00E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B7D88"/>
  <w15:chartTrackingRefBased/>
  <w15:docId w15:val="{65EE8418-4B66-2F4C-BCD7-99E7229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6</cp:revision>
  <dcterms:created xsi:type="dcterms:W3CDTF">2022-03-31T15:10:00Z</dcterms:created>
  <dcterms:modified xsi:type="dcterms:W3CDTF">2022-03-31T15:34:00Z</dcterms:modified>
</cp:coreProperties>
</file>